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6" w:rsidRDefault="00213036" w:rsidP="00213036">
      <w:pPr>
        <w:pStyle w:val="ConsPlusNormal"/>
        <w:jc w:val="right"/>
        <w:outlineLvl w:val="0"/>
      </w:pPr>
      <w:r>
        <w:t>Приложение 25</w:t>
      </w:r>
    </w:p>
    <w:p w:rsidR="00213036" w:rsidRDefault="00213036" w:rsidP="00213036">
      <w:pPr>
        <w:pStyle w:val="ConsPlusNormal"/>
        <w:jc w:val="right"/>
      </w:pPr>
      <w:r>
        <w:t>к Закону Забайкальского края</w:t>
      </w:r>
    </w:p>
    <w:p w:rsidR="00213036" w:rsidRDefault="00213036" w:rsidP="00213036">
      <w:pPr>
        <w:pStyle w:val="ConsPlusNormal"/>
        <w:jc w:val="right"/>
      </w:pPr>
      <w:r>
        <w:t>"О бюджете Забайкальского края</w:t>
      </w:r>
    </w:p>
    <w:p w:rsidR="00213036" w:rsidRDefault="00213036" w:rsidP="00213036">
      <w:pPr>
        <w:pStyle w:val="ConsPlusNormal"/>
        <w:jc w:val="right"/>
      </w:pPr>
      <w:r>
        <w:t>на 2022 год и плановый период</w:t>
      </w:r>
    </w:p>
    <w:p w:rsidR="00213036" w:rsidRDefault="00213036" w:rsidP="00213036">
      <w:pPr>
        <w:pStyle w:val="ConsPlusNormal"/>
        <w:jc w:val="right"/>
      </w:pPr>
      <w:r>
        <w:t>2023 и 2024 годов"</w:t>
      </w:r>
    </w:p>
    <w:p w:rsidR="00213036" w:rsidRDefault="00213036" w:rsidP="00213036">
      <w:pPr>
        <w:pStyle w:val="ConsPlusNormal"/>
        <w:jc w:val="both"/>
      </w:pPr>
    </w:p>
    <w:p w:rsidR="00213036" w:rsidRDefault="00213036" w:rsidP="00213036">
      <w:pPr>
        <w:pStyle w:val="ConsPlusNormal"/>
        <w:jc w:val="center"/>
        <w:rPr>
          <w:b/>
          <w:bCs/>
        </w:rPr>
      </w:pPr>
      <w:bookmarkStart w:id="0" w:name="Par109819"/>
      <w:bookmarkEnd w:id="0"/>
      <w:r>
        <w:rPr>
          <w:b/>
          <w:bCs/>
        </w:rPr>
        <w:t>МЕЖБЮДЖЕТНЫЕ ТРАНСФЕРТЫ, ПРЕДОСТАВЛЯЕМЫЕ БЮДЖЕТАМ</w:t>
      </w:r>
    </w:p>
    <w:p w:rsidR="00213036" w:rsidRDefault="00213036" w:rsidP="0021303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ОБРАЗОВАНИЙ ЗАБАЙКАЛЬСКОГО КРАЯ, НА </w:t>
      </w:r>
      <w:proofErr w:type="gramStart"/>
      <w:r>
        <w:rPr>
          <w:b/>
          <w:bCs/>
        </w:rPr>
        <w:t>ПЛАНОВЫЙ</w:t>
      </w:r>
      <w:proofErr w:type="gramEnd"/>
    </w:p>
    <w:p w:rsidR="00213036" w:rsidRDefault="00213036" w:rsidP="00213036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213036" w:rsidRDefault="00213036" w:rsidP="0021303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13036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036" w:rsidRDefault="00213036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036" w:rsidRDefault="00213036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036" w:rsidRDefault="00213036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3036" w:rsidRDefault="00213036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13036" w:rsidRDefault="00213036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036" w:rsidRDefault="00213036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13036" w:rsidRDefault="00213036" w:rsidP="00213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14"/>
        <w:gridCol w:w="624"/>
        <w:gridCol w:w="567"/>
        <w:gridCol w:w="1247"/>
        <w:gridCol w:w="1345"/>
        <w:gridCol w:w="1345"/>
      </w:tblGrid>
      <w:tr w:rsidR="00213036" w:rsidTr="00AD3233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13036" w:rsidTr="00AD3233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4 673 695,0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4 066 628,0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4 038 994,0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4 038 994,0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27 634,0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27 634,0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3 582 007,3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2 982 493,8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23 830,4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23 830,4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1 209,0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1 209,0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257 494,0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180 126,4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63 084,5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117 041,9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1 464 928,6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979 080,7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896 021,0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923 092,3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 xml:space="preserve">Создание в общеобразовательных организациях, расположенных в сельской местности и малых городах, условий для </w:t>
            </w:r>
            <w:r>
              <w:lastRenderedPageBreak/>
              <w:t>занятий физической культурой и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lastRenderedPageBreak/>
              <w:t>14 2 E2 50970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20 590,1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35 398,3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404 674,0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334 427,1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1 991,4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24 609,5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107 662,6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115 800,0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4 143,8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78 131,9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2 087,9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1 389,2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</w:t>
            </w:r>
            <w:r>
              <w:lastRenderedPageBreak/>
              <w:t>Севера, Сибири и Дальнего Востока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1 389,2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11 000,0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11 000,0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157 711,2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157 711,2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353 584,4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360 274,6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62 657,0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297 617,6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316 278,6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316 278,6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1 134,2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1 134,2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391 788,2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400 418,6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28 236,7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32 3 02 R5763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9 130,1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363 051,8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230 000,0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215 613,8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33 2 01 74315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160 000,0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33 2 01 74317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55 613,8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9 996 586,9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10 270 301,5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98 335,4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98 432,5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93 506,0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93 506,0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4 829,4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4 926,5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11 735,4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11 735,4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25 202,2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25 692,0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22 606,6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23 046,0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2 595,6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2 646,0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82 700,7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84 362,6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82 639,2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84 299,9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</w:t>
            </w:r>
            <w:r>
              <w:lastRenderedPageBreak/>
              <w:t>обслуживания населения автомобильным транспортом в межмуниципальном сообщении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14,6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48,1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9 187 448,3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9 449 029,5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2 663 810,5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2 722 810,2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31 876,2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6 231 989,9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6 428 710,3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6 386,1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154 713,5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102 531,7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1 961,4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2 001,5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498 711,6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505 455,8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412 364,0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86 647,8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6 440,0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4,0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92 631,0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95 593,7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 xml:space="preserve">Осуществление первичного воинского учета органами местного самоуправления </w:t>
            </w:r>
            <w:r>
              <w:lastRenderedPageBreak/>
              <w:t>поселений,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lastRenderedPageBreak/>
              <w:t>88 0 00 51180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68 740,2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376,0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692,8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895,4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383,0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24 023,0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24 506,3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2 728 556,3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2 370 118,8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59 307,6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01 3 02 78186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59 307,6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образования Забайкальского края на 2014 - 2025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1 096 350,7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1 046 553,5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938 255,1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946 486,3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98 095,6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100 067,2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60 000,0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6" w:rsidRDefault="00213036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1 572 898,0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1 264 257,7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33 2 01 54790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61 900,0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33 2 01 74316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180 000,0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180 000,0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1 330 998,0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1 084 257,7</w:t>
            </w:r>
          </w:p>
        </w:tc>
      </w:tr>
      <w:tr w:rsidR="00213036" w:rsidTr="00AD323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  <w:r>
              <w:t>Итого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20 980 845,5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36" w:rsidRDefault="00213036" w:rsidP="00AD3233">
            <w:pPr>
              <w:pStyle w:val="ConsPlusNormal"/>
              <w:jc w:val="right"/>
            </w:pPr>
            <w:r>
              <w:t>19 689 542,1</w:t>
            </w:r>
          </w:p>
        </w:tc>
      </w:tr>
    </w:tbl>
    <w:p w:rsidR="00213036" w:rsidRDefault="00213036" w:rsidP="00213036">
      <w:pPr>
        <w:pStyle w:val="ConsPlusNormal"/>
        <w:sectPr w:rsidR="00213036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213036" w:rsidRDefault="00213036" w:rsidP="00213036">
      <w:pPr>
        <w:pStyle w:val="ConsPlusNormal"/>
        <w:jc w:val="both"/>
      </w:pPr>
    </w:p>
    <w:p w:rsidR="00213036" w:rsidRDefault="00213036" w:rsidP="00213036">
      <w:pPr>
        <w:pStyle w:val="ConsPlusNormal"/>
        <w:jc w:val="both"/>
      </w:pPr>
    </w:p>
    <w:p w:rsidR="00213036" w:rsidRDefault="00213036" w:rsidP="00213036">
      <w:pPr>
        <w:pStyle w:val="ConsPlusNormal"/>
        <w:jc w:val="both"/>
      </w:pPr>
    </w:p>
    <w:p w:rsidR="00213036" w:rsidRDefault="00213036" w:rsidP="00213036">
      <w:pPr>
        <w:pStyle w:val="ConsPlusNormal"/>
        <w:jc w:val="both"/>
      </w:pPr>
    </w:p>
    <w:p w:rsidR="00213036" w:rsidRDefault="00213036" w:rsidP="00213036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36"/>
    <w:rsid w:val="00213036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0BF422AA3589BBEB465761429EBEF699F74D8D440899D153744F2B064AA97B4BDA3F8B7AE21888D118E68F8C5FAB381Cf0x8W" TargetMode="External"/><Relationship Id="rId5" Type="http://schemas.openxmlformats.org/officeDocument/2006/relationships/hyperlink" Target="consultantplus://offline/ref=C54A0BF422AA3589BBEB465761429EBEF699F74D8D44089FD953764F2B064AA97B4BDA3F8B68E24084D11DFE878F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2022-12-06T23:26:00Z</dcterms:created>
  <dcterms:modified xsi:type="dcterms:W3CDTF">2022-12-06T23:26:00Z</dcterms:modified>
</cp:coreProperties>
</file>